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2B6" w:rsidRPr="00C0460E" w:rsidRDefault="00941AE4" w:rsidP="00941AE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0460E">
        <w:rPr>
          <w:rFonts w:ascii="Times New Roman" w:hAnsi="Times New Roman" w:cs="Times New Roman"/>
          <w:sz w:val="28"/>
          <w:szCs w:val="28"/>
          <w:u w:val="single"/>
        </w:rPr>
        <w:t>МАДОУ «Верховинский детский сад №14 «Солнышко»</w:t>
      </w:r>
      <w:r w:rsidR="000C1003" w:rsidRPr="00C0460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C1003" w:rsidRPr="00C0460E" w:rsidRDefault="00C0460E" w:rsidP="00C0460E">
      <w:pPr>
        <w:jc w:val="center"/>
        <w:rPr>
          <w:rFonts w:ascii="Times New Roman" w:hAnsi="Times New Roman" w:cs="Times New Roman"/>
          <w:color w:val="FF0000"/>
          <w:sz w:val="28"/>
          <w:szCs w:val="28"/>
          <w:u w:val="wave"/>
        </w:rPr>
      </w:pPr>
      <w:r w:rsidRPr="00C0460E">
        <w:rPr>
          <w:rFonts w:ascii="Times New Roman" w:hAnsi="Times New Roman" w:cs="Times New Roman"/>
          <w:color w:val="FF0000"/>
          <w:sz w:val="28"/>
          <w:szCs w:val="28"/>
          <w:u w:val="wave"/>
        </w:rPr>
        <w:t>ВНИМАНИЕ!</w:t>
      </w:r>
    </w:p>
    <w:p w:rsidR="00C0460E" w:rsidRDefault="00C0460E" w:rsidP="00C0460E">
      <w:pPr>
        <w:jc w:val="center"/>
        <w:rPr>
          <w:rFonts w:ascii="Times New Roman" w:hAnsi="Times New Roman" w:cs="Times New Roman"/>
          <w:color w:val="FF0000"/>
          <w:sz w:val="28"/>
          <w:szCs w:val="28"/>
          <w:u w:val="wave"/>
        </w:rPr>
      </w:pPr>
      <w:r w:rsidRPr="00C0460E">
        <w:rPr>
          <w:rFonts w:ascii="Times New Roman" w:hAnsi="Times New Roman" w:cs="Times New Roman"/>
          <w:color w:val="FF0000"/>
          <w:sz w:val="28"/>
          <w:szCs w:val="28"/>
          <w:u w:val="wave"/>
        </w:rPr>
        <w:t>ОСОБЫЙ ПРОТИВОПОЖАРНЫЙ РЕЖИМ</w:t>
      </w:r>
    </w:p>
    <w:tbl>
      <w:tblPr>
        <w:tblStyle w:val="a5"/>
        <w:tblW w:w="0" w:type="auto"/>
        <w:tblLook w:val="04A0"/>
      </w:tblPr>
      <w:tblGrid>
        <w:gridCol w:w="9571"/>
      </w:tblGrid>
      <w:tr w:rsidR="00C0460E" w:rsidTr="00C0460E">
        <w:tc>
          <w:tcPr>
            <w:tcW w:w="9571" w:type="dxa"/>
          </w:tcPr>
          <w:p w:rsidR="00C0460E" w:rsidRDefault="00C0460E" w:rsidP="00C04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</w:tr>
      <w:tr w:rsidR="00C0460E" w:rsidTr="00C0460E">
        <w:tc>
          <w:tcPr>
            <w:tcW w:w="9571" w:type="dxa"/>
          </w:tcPr>
          <w:p w:rsidR="00C0460E" w:rsidRDefault="00C0460E" w:rsidP="00C0460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46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Беседа: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60E">
              <w:rPr>
                <w:rFonts w:ascii="Times New Roman" w:hAnsi="Times New Roman" w:cs="Times New Roman"/>
                <w:sz w:val="28"/>
                <w:szCs w:val="28"/>
              </w:rPr>
              <w:t>«Правила поведения при пожаре», «Правила пожарной безопасности», «Спички – не игрушка, огон</w:t>
            </w:r>
            <w:proofErr w:type="gramStart"/>
            <w:r w:rsidRPr="00C0460E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C0460E">
              <w:rPr>
                <w:rFonts w:ascii="Times New Roman" w:hAnsi="Times New Roman" w:cs="Times New Roman"/>
                <w:sz w:val="28"/>
                <w:szCs w:val="28"/>
              </w:rPr>
              <w:t xml:space="preserve"> не забава», «Огонь- наш друг или враг?», «Важные телефонные номера, куда звонить в минуту опасности»,</w:t>
            </w:r>
            <w:r w:rsidR="00456CBA">
              <w:rPr>
                <w:rFonts w:ascii="Times New Roman" w:hAnsi="Times New Roman" w:cs="Times New Roman"/>
                <w:sz w:val="28"/>
                <w:szCs w:val="28"/>
              </w:rPr>
              <w:t xml:space="preserve"> «Осторожно, шалости с огнем приводят к пожару!», Правила пожарной безопасности в быту».</w:t>
            </w:r>
          </w:p>
          <w:p w:rsidR="00C0460E" w:rsidRDefault="00C0460E" w:rsidP="00C0460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Просмотр презентации: </w:t>
            </w:r>
            <w:r w:rsidRPr="00C0460E">
              <w:rPr>
                <w:rFonts w:ascii="Times New Roman" w:hAnsi="Times New Roman" w:cs="Times New Roman"/>
                <w:sz w:val="28"/>
                <w:szCs w:val="28"/>
              </w:rPr>
              <w:t>«Что делать при пожаре», «Соблюдай правила ПБ»</w:t>
            </w:r>
          </w:p>
          <w:p w:rsidR="00C0460E" w:rsidRPr="00C0460E" w:rsidRDefault="00C0460E" w:rsidP="00C0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Мультфильм: </w:t>
            </w:r>
            <w:r w:rsidRPr="00C0460E">
              <w:rPr>
                <w:rFonts w:ascii="Times New Roman" w:hAnsi="Times New Roman" w:cs="Times New Roman"/>
                <w:sz w:val="28"/>
                <w:szCs w:val="28"/>
              </w:rPr>
              <w:t>«Правила детей при пожаре», «Кошкин дом»</w:t>
            </w:r>
          </w:p>
          <w:p w:rsidR="00C0460E" w:rsidRDefault="00C0460E" w:rsidP="00C0460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Игра: </w:t>
            </w:r>
            <w:r w:rsidRPr="00C0460E">
              <w:rPr>
                <w:rFonts w:ascii="Times New Roman" w:hAnsi="Times New Roman" w:cs="Times New Roman"/>
                <w:sz w:val="28"/>
                <w:szCs w:val="28"/>
              </w:rPr>
              <w:t>«Что можно делать и чего нельзя», «Мы пожарники»</w:t>
            </w:r>
            <w:r w:rsidR="000564D5">
              <w:rPr>
                <w:rFonts w:ascii="Times New Roman" w:hAnsi="Times New Roman" w:cs="Times New Roman"/>
                <w:sz w:val="28"/>
                <w:szCs w:val="28"/>
              </w:rPr>
              <w:t>, дидактические игры «Пожарная тревога», «Можно, нельзя», «Сложи пожарную машину».</w:t>
            </w:r>
          </w:p>
          <w:p w:rsidR="00C0460E" w:rsidRDefault="000564D5" w:rsidP="00C0460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Чтение: </w:t>
            </w:r>
            <w:r w:rsidRPr="000564D5">
              <w:rPr>
                <w:rFonts w:ascii="Times New Roman" w:hAnsi="Times New Roman" w:cs="Times New Roman"/>
                <w:sz w:val="28"/>
                <w:szCs w:val="28"/>
              </w:rPr>
              <w:t>С.Я.Маршак «Кошкин дом», «О спичках», «Пожар»</w:t>
            </w:r>
          </w:p>
          <w:p w:rsidR="000564D5" w:rsidRDefault="000564D5" w:rsidP="00C0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Проблемная ситуация: </w:t>
            </w:r>
            <w:r w:rsidRPr="000564D5">
              <w:rPr>
                <w:rFonts w:ascii="Times New Roman" w:hAnsi="Times New Roman" w:cs="Times New Roman"/>
                <w:sz w:val="28"/>
                <w:szCs w:val="28"/>
              </w:rPr>
              <w:t>«Если в квартире много дыма»</w:t>
            </w:r>
          </w:p>
          <w:p w:rsidR="00456CBA" w:rsidRDefault="00456CBA" w:rsidP="00C0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CB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Пожарные всегда на посту», Аппликация: «Пожарные на учениях»</w:t>
            </w:r>
          </w:p>
          <w:p w:rsidR="00456CBA" w:rsidRPr="00C0460E" w:rsidRDefault="00456CBA" w:rsidP="00C0460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56CB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Газета</w:t>
            </w:r>
            <w:proofErr w:type="gramStart"/>
            <w:r w:rsidRPr="00456CB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«Спички детям не игрушка»</w:t>
            </w:r>
          </w:p>
        </w:tc>
      </w:tr>
      <w:tr w:rsidR="000564D5" w:rsidTr="00C0460E">
        <w:tc>
          <w:tcPr>
            <w:tcW w:w="9571" w:type="dxa"/>
          </w:tcPr>
          <w:p w:rsidR="000564D5" w:rsidRPr="000564D5" w:rsidRDefault="000564D5" w:rsidP="00056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0564D5" w:rsidTr="00C0460E">
        <w:tc>
          <w:tcPr>
            <w:tcW w:w="9571" w:type="dxa"/>
          </w:tcPr>
          <w:p w:rsidR="000564D5" w:rsidRDefault="000564D5" w:rsidP="0005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Консультация: </w:t>
            </w:r>
            <w:r w:rsidRPr="000564D5">
              <w:rPr>
                <w:rFonts w:ascii="Times New Roman" w:hAnsi="Times New Roman" w:cs="Times New Roman"/>
                <w:sz w:val="28"/>
                <w:szCs w:val="28"/>
              </w:rPr>
              <w:t>«Шалости детей с огнем», «Действия при возникновении пожара  в жилом доме», «Огонь- друг, огонь- враг».</w:t>
            </w:r>
          </w:p>
          <w:p w:rsidR="000564D5" w:rsidRDefault="000564D5" w:rsidP="000564D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Папка- передвижка: </w:t>
            </w:r>
            <w:r w:rsidRPr="000564D5">
              <w:rPr>
                <w:rFonts w:ascii="Times New Roman" w:hAnsi="Times New Roman" w:cs="Times New Roman"/>
                <w:sz w:val="28"/>
                <w:szCs w:val="28"/>
              </w:rPr>
              <w:t>«Не оставляйте детей без присмотра»</w:t>
            </w:r>
          </w:p>
          <w:p w:rsidR="000564D5" w:rsidRDefault="000564D5" w:rsidP="000564D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Беседа: </w:t>
            </w:r>
            <w:r w:rsidRPr="000564D5">
              <w:rPr>
                <w:rFonts w:ascii="Times New Roman" w:hAnsi="Times New Roman" w:cs="Times New Roman"/>
                <w:sz w:val="28"/>
                <w:szCs w:val="28"/>
              </w:rPr>
              <w:t>«Предотвратите непоправимое»</w:t>
            </w:r>
          </w:p>
          <w:p w:rsidR="000564D5" w:rsidRDefault="000564D5" w:rsidP="000564D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Памятка об опасности возникновения пожара в доме»</w:t>
            </w:r>
          </w:p>
          <w:p w:rsidR="000564D5" w:rsidRDefault="000564D5" w:rsidP="000564D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Анкетирование: </w:t>
            </w:r>
            <w:r w:rsidRPr="000564D5">
              <w:rPr>
                <w:rFonts w:ascii="Times New Roman" w:hAnsi="Times New Roman" w:cs="Times New Roman"/>
                <w:sz w:val="28"/>
                <w:szCs w:val="28"/>
              </w:rPr>
              <w:t>«Безопасность ребенка в быту»</w:t>
            </w:r>
          </w:p>
          <w:p w:rsidR="000564D5" w:rsidRPr="000564D5" w:rsidRDefault="000564D5" w:rsidP="0005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Буклеты:</w:t>
            </w:r>
            <w:r w:rsidRPr="000564D5">
              <w:rPr>
                <w:rFonts w:ascii="Times New Roman" w:hAnsi="Times New Roman" w:cs="Times New Roman"/>
                <w:sz w:val="28"/>
                <w:szCs w:val="28"/>
              </w:rPr>
              <w:t xml:space="preserve"> «Советы родителям», «Детям о ПБ»</w:t>
            </w:r>
          </w:p>
        </w:tc>
      </w:tr>
    </w:tbl>
    <w:p w:rsidR="00C0460E" w:rsidRPr="00C0460E" w:rsidRDefault="00C0460E" w:rsidP="00C046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1003" w:rsidRDefault="000C1003" w:rsidP="000C1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0300" cy="2400300"/>
            <wp:effectExtent l="19050" t="0" r="0" b="0"/>
            <wp:docPr id="1" name="Рисунок 1" descr="C:\Users\LENOVO\Desktop\Октябрь\20221012_135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Октябрь\20221012_1359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DBC" w:rsidRDefault="00A67DBC" w:rsidP="000C1003">
      <w:pPr>
        <w:rPr>
          <w:rFonts w:ascii="Times New Roman" w:hAnsi="Times New Roman" w:cs="Times New Roman"/>
          <w:sz w:val="28"/>
          <w:szCs w:val="28"/>
        </w:rPr>
      </w:pPr>
    </w:p>
    <w:p w:rsidR="00A67DBC" w:rsidRPr="00A67DBC" w:rsidRDefault="00A67DBC" w:rsidP="00A67DBC">
      <w:pPr>
        <w:jc w:val="center"/>
        <w:rPr>
          <w:rFonts w:ascii="Times New Roman" w:hAnsi="Times New Roman" w:cs="Times New Roman"/>
          <w:color w:val="FF0000"/>
          <w:sz w:val="28"/>
          <w:szCs w:val="28"/>
          <w:u w:val="wave"/>
        </w:rPr>
      </w:pPr>
      <w:r w:rsidRPr="00A67DBC">
        <w:rPr>
          <w:rFonts w:ascii="Times New Roman" w:hAnsi="Times New Roman" w:cs="Times New Roman"/>
          <w:color w:val="FF0000"/>
          <w:sz w:val="28"/>
          <w:szCs w:val="28"/>
          <w:u w:val="wave"/>
        </w:rPr>
        <w:lastRenderedPageBreak/>
        <w:t>СПИЧКИ ДЕТЯМ НЕ ИГРУШКИ!</w:t>
      </w:r>
    </w:p>
    <w:p w:rsidR="00A67DBC" w:rsidRDefault="00A67DBC" w:rsidP="000C1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5943600"/>
            <wp:effectExtent l="19050" t="0" r="0" b="0"/>
            <wp:docPr id="2" name="Рисунок 1" descr="C:\Users\LENOVO\Desktop\Апрель2023\20230424_19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Апрель2023\20230424_1938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DBC" w:rsidRDefault="00A67DBC" w:rsidP="000C1003">
      <w:pPr>
        <w:rPr>
          <w:rFonts w:ascii="Times New Roman" w:hAnsi="Times New Roman" w:cs="Times New Roman"/>
          <w:noProof/>
          <w:sz w:val="28"/>
          <w:szCs w:val="28"/>
        </w:rPr>
      </w:pPr>
    </w:p>
    <w:p w:rsidR="00A67DBC" w:rsidRDefault="00A67DBC" w:rsidP="000C1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390775" cy="4251727"/>
            <wp:effectExtent l="19050" t="0" r="9525" b="0"/>
            <wp:docPr id="3" name="Рисунок 2" descr="C:\Users\LENOVO\Desktop\Апрель2023\IMG-c3bbefd9ece42698c35978dde25cf27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Апрель2023\IMG-c3bbefd9ece42698c35978dde25cf27e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50" cy="4250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DBC" w:rsidRDefault="00A67DBC" w:rsidP="00A67DB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95525" cy="4082336"/>
            <wp:effectExtent l="19050" t="0" r="9525" b="0"/>
            <wp:docPr id="6" name="Рисунок 4" descr="C:\Users\LENOVO\Desktop\Апрель2023\IMG-f63a008ebee47ca55f6500a8607c67a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Апрель2023\IMG-f63a008ebee47ca55f6500a8607c67af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712" cy="409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DBC" w:rsidRDefault="00A67DBC" w:rsidP="00A67D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67DBC" w:rsidRDefault="00A67DBC" w:rsidP="00A67D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67DBC" w:rsidRDefault="00A67DBC" w:rsidP="00A67D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Эвакуация детей и работников МАДОУ «Верховинский детский сад №14 «Солнышко» в случаи ЧС и пожара.</w:t>
      </w:r>
    </w:p>
    <w:p w:rsidR="00A67DBC" w:rsidRDefault="00A67DBC" w:rsidP="00A67D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3495675"/>
            <wp:effectExtent l="19050" t="0" r="9525" b="0"/>
            <wp:docPr id="7" name="Рисунок 5" descr="C:\Users\LENOVO\Desktop\Апрель2023\20230421_11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Апрель2023\20230421_1144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DBC" w:rsidRPr="00941AE4" w:rsidRDefault="00A67DBC" w:rsidP="000C1003">
      <w:pPr>
        <w:rPr>
          <w:rFonts w:ascii="Times New Roman" w:hAnsi="Times New Roman" w:cs="Times New Roman"/>
          <w:sz w:val="28"/>
          <w:szCs w:val="28"/>
        </w:rPr>
      </w:pPr>
    </w:p>
    <w:sectPr w:rsidR="00A67DBC" w:rsidRPr="00941AE4" w:rsidSect="00DC4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1AE4"/>
    <w:rsid w:val="000564D5"/>
    <w:rsid w:val="000C1003"/>
    <w:rsid w:val="002552B6"/>
    <w:rsid w:val="00456CBA"/>
    <w:rsid w:val="006934A2"/>
    <w:rsid w:val="007D7A0C"/>
    <w:rsid w:val="00941AE4"/>
    <w:rsid w:val="00A67DBC"/>
    <w:rsid w:val="00C0460E"/>
    <w:rsid w:val="00D965F7"/>
    <w:rsid w:val="00DC4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00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046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2023-04-19T06:36:00Z</dcterms:created>
  <dcterms:modified xsi:type="dcterms:W3CDTF">2023-04-25T04:23:00Z</dcterms:modified>
</cp:coreProperties>
</file>